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9"/>
        <w:shd w:val="clear" w:fill="FFFFFF"/>
        <w:spacing w:lineRule="auto" w:line="240" w:before="0" w:after="0"/>
        <w:jc w:val="center"/>
        <w:rPr/>
      </w:pPr>
      <w:bookmarkStart w:id="0" w:name="__DdeLink__7566_737244449"/>
      <w:r>
        <w:rPr>
          <w:rFonts w:ascii="Times New Roman" w:hAnsi="Times New Roman"/>
          <w:color w:val="000000"/>
          <w:sz w:val="28"/>
          <w:szCs w:val="28"/>
        </w:rPr>
        <w:t>Знойный путь «афганца» Панина П. В.  (</w:t>
      </w: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lang w:eastAsia="ru-RU"/>
        </w:rPr>
        <w:t>Жить – Родине служить)</w:t>
      </w:r>
    </w:p>
    <w:p>
      <w:pPr>
        <w:pStyle w:val="Style19"/>
        <w:shd w:val="clear" w:fill="FFFFFF"/>
        <w:spacing w:lineRule="auto" w:line="240" w:before="0" w:after="0"/>
        <w:jc w:val="right"/>
        <w:rPr/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lang w:eastAsia="ru-RU"/>
        </w:rPr>
        <w:t>ГБПОУ Колледж «Царицыно»</w:t>
      </w:r>
    </w:p>
    <w:p>
      <w:pPr>
        <w:pStyle w:val="Style19"/>
        <w:shd w:val="clear" w:fill="FFFFFF"/>
        <w:spacing w:lineRule="auto" w:line="240" w:before="0" w:after="0"/>
        <w:jc w:val="right"/>
        <w:rPr/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lang w:eastAsia="ru-RU"/>
        </w:rPr>
        <w:t>Дрожжина Анна, 18ГД-03</w:t>
      </w:r>
    </w:p>
    <w:p>
      <w:pPr>
        <w:pStyle w:val="Style19"/>
        <w:shd w:val="clear" w:fill="FFFFFF"/>
        <w:spacing w:lineRule="auto" w:line="240" w:before="0" w:after="0"/>
        <w:jc w:val="right"/>
        <w:rPr/>
      </w:pPr>
      <w:bookmarkStart w:id="1" w:name="__DdeLink__7566_737244449"/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lang w:eastAsia="ru-RU"/>
        </w:rPr>
        <w:t>Руководитель Лицарева Александра Федоровна</w:t>
      </w:r>
      <w:bookmarkEnd w:id="1"/>
    </w:p>
    <w:p>
      <w:pPr>
        <w:pStyle w:val="Style19"/>
        <w:shd w:val="clear" w:fill="FFFFFF"/>
        <w:spacing w:lineRule="auto" w:line="276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Сейчас многие спорят о том, нужен ли был ввод советских войск в Афганистан. Многие «афганцы» в наши дни говорят, что нужен, чтобы прекратить поставку наркотиков из этой страны, чтобы не допустить ввода туда американских войск… Но какой ценой дались военный переворот в стране и помощь «братскому народу»?! Погибшие в чужой стране, сошедшие с ума после увиденных ужасов… Сколько искалеченных судеб принесла локальная война, которой, казалось, уже не должно быть после ужасов Великой Отечественной войны. </w:t>
      </w:r>
    </w:p>
    <w:p>
      <w:pPr>
        <w:pStyle w:val="Style19"/>
        <w:shd w:val="clear" w:fill="FFFFFF"/>
        <w:spacing w:lineRule="auto" w:line="276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Если Великая Отечественная война коснулась всех без исключения, то о событиях в Афганистане многие не знали, война была словно спрятана от общества, в котором ровесницы «афганцев» радовались жизни, учились, работали, всей душой веря в светлое будущее.</w:t>
      </w:r>
    </w:p>
    <w:p>
      <w:pPr>
        <w:pStyle w:val="Style19"/>
        <w:shd w:val="clear" w:fill="FFFFFF"/>
        <w:spacing w:lineRule="auto" w:line="276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 страшных событиях войны в Афганистане гость нашего классного часа,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посвященного 30-летию со дня вывода советских войск из Афганистана, не рассказывал. О них я знаю из книги Светланы Алексиевич «Цинковые мальчики»</w:t>
      </w:r>
      <w:r>
        <w:rPr>
          <w:rFonts w:ascii="Times New Roman" w:hAnsi="Times New Roman"/>
          <w:color w:val="000000"/>
          <w:sz w:val="28"/>
          <w:szCs w:val="28"/>
        </w:rPr>
        <w:t xml:space="preserve">. Многое о той «забытой войне» узнала во время мероприятия «Афганистан болит в моей душе»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от </w:t>
      </w:r>
      <w:r>
        <w:rPr>
          <w:rFonts w:ascii="Times New Roman" w:hAnsi="Times New Roman"/>
          <w:color w:val="000000"/>
          <w:sz w:val="28"/>
          <w:szCs w:val="28"/>
        </w:rPr>
        <w:t xml:space="preserve"> Панина Павла Вячеславовича. Встреча прошла в музее «Имён связующая нить», и стенды, повествующие о событиях Великой Отечественной войны, добавляли особые оттенки событиям, о которых шла речь. Солдаты в 1941 — 1945 годах, как и «афганцы», перед заданием могли обращаться к Богу, мысленно разговаривали с родными, они верили в приметы, хотели отомстить за погибших товарищей, выжить и вернуться в родной дом. </w:t>
      </w:r>
    </w:p>
    <w:p>
      <w:pPr>
        <w:pStyle w:val="Style19"/>
        <w:shd w:val="clear" w:fill="FFFFFF"/>
        <w:spacing w:lineRule="auto" w:line="276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>Наш гость снимался в кинофильме «Белый дом, черный дым». Он сотрудничает с организацией воинов-интернационалистов (член Союза ветеранов Афганистана), имеет свой взгляд на многие события. В хранящемся в нашей библиотеке сборнике «Локальные войны: люди, события и судьбы»  есть и рассказ о Панине П. В.</w:t>
      </w:r>
    </w:p>
    <w:p>
      <w:pPr>
        <w:pStyle w:val="Style19"/>
        <w:shd w:val="clear" w:fill="FFFFFF"/>
        <w:spacing w:lineRule="auto" w:line="276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 xml:space="preserve">Я был примерно, как вы, когда к нам приходили ветераны Великой Отечественной войны примерно моего возраста. Сидели, слушали. Мне казалось, я повоевать не смогу, Великая Отечественная война — конец  истории. А тут бах — Афган, а потом Чечня, Сирия…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А я думал: я последний солдат Российской империи. История не даст нам отдыхать.</w:t>
      </w:r>
      <w:r>
        <w:rPr>
          <w:rFonts w:ascii="Times New Roman" w:hAnsi="Times New Roman"/>
          <w:color w:val="000000"/>
          <w:sz w:val="28"/>
          <w:szCs w:val="28"/>
        </w:rPr>
        <w:t>», — начал свой рассказ наш гость.</w:t>
      </w:r>
    </w:p>
    <w:p>
      <w:pPr>
        <w:pStyle w:val="Style19"/>
        <w:shd w:val="clear" w:fill="FFFFFF"/>
        <w:spacing w:lineRule="auto" w:line="276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Павел Вячеславович отвечал на многочисленные вопросы и очень интересно комментировал кадры видеохроники, говорил о технике, о том, например, что ехали в машинах с поднятым вверх оружием после случая когда один из солдат случайно задел курок. </w:t>
      </w:r>
    </w:p>
    <w:p>
      <w:pPr>
        <w:pStyle w:val="Style19"/>
        <w:shd w:val="clear" w:fill="FFFFFF"/>
        <w:spacing w:lineRule="auto" w:line="276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Многое пришлось вынести участникам боевых действий. «Как часто вы питались?» — спросила я. Ответ меня поразил: «Когда как. Когда есть — питались. Когда жесткая операция — берешь патроны, поменьше еды. Был горно-летний и горно-зимний сухпай (баночки с салом). Однажды лошадь старую-старую застрелили. Целую ночь варили. Башмак башмаком. Соли не было». </w:t>
      </w:r>
    </w:p>
    <w:p>
      <w:pPr>
        <w:pStyle w:val="Style19"/>
        <w:shd w:val="clear" w:fill="FFFFFF"/>
        <w:spacing w:lineRule="auto" w:line="276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Во взводе Панина П. В. не было убитых. Он говорит, что военнослужащий обязан «выполнять работу без шума и пыли». А у его руководства почему-то считалось: есть убитые, раненые — это  героизм. Хотя  героизм кого-то — это порой ошибка начальства. Павла Вячеславовича представили к Красной звезде, но в связи с тем, что дисциплинарные взыскания, не дали награду. </w:t>
      </w:r>
    </w:p>
    <w:p>
      <w:pPr>
        <w:pStyle w:val="Style19"/>
        <w:shd w:val="clear" w:fill="FFFFFF"/>
        <w:spacing w:lineRule="auto" w:line="276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 ранении Павла Вячеславовича его мама узнала, когда он в отпуск приехал. В письмах домой сообщал, что всё хорошо. А потом в баню с родственником пошёл – тот увидел синюю отметину: 9 осколков, один до сих пор сидит в ноге. И солдат сказал: «Только маме не говори». Тогда она узнала, что сын служит в Афганистане, стала ходить в церковь и ставить свечи. «</w:t>
      </w:r>
      <w:r>
        <w:rPr>
          <w:rFonts w:ascii="Times New Roman" w:hAnsi="Times New Roman"/>
          <w:sz w:val="28"/>
          <w:szCs w:val="28"/>
        </w:rPr>
        <w:t xml:space="preserve">У меня все боевые машины не подрывались. БТС тягач потянул нормально – машину в пух и прах разнесло. </w:t>
      </w:r>
      <w:r>
        <w:rPr>
          <w:rFonts w:ascii="Times New Roman" w:hAnsi="Times New Roman"/>
          <w:color w:val="000000"/>
          <w:sz w:val="28"/>
          <w:szCs w:val="28"/>
        </w:rPr>
        <w:t>Впереди взрывались танки, пушки без прицепов, а мои – как заговорённые. Или солдаты в меня верили. Верьте – не верьте. Про молитвы матери я позже узнал», – эмоционально рассказывает Павел Вячеславович.</w:t>
      </w:r>
    </w:p>
    <w:p>
      <w:pPr>
        <w:pStyle w:val="Style19"/>
        <w:shd w:val="clear" w:fill="FFFFFF"/>
        <w:spacing w:lineRule="auto" w:line="276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>Во время минуты молчания под песню «Прощай, Афганистан» воина- «афганца» Владимира Мазура (как оказалось, хорошего знакомого нашего гостя) мы  почтили память всех погибших воинов. Как же хочется, чтобы военные события больше не повторялись. Но, если придется, я и мои ровесники смогут дать отпор врагу. Ведь мы воспитаны на рассказах ветеранов и участников локальных войн.</w:t>
      </w:r>
    </w:p>
    <w:p>
      <w:pPr>
        <w:pStyle w:val="Style19"/>
        <w:shd w:val="clear" w:fill="FFFFFF"/>
        <w:spacing w:lineRule="auto" w:line="240" w:before="0" w:after="0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</w:r>
    </w:p>
    <w:p>
      <w:pPr>
        <w:pStyle w:val="Style19"/>
        <w:shd w:val="clear" w:fill="FFFFFF"/>
        <w:spacing w:lineRule="auto" w:line="240" w:before="300" w:after="74"/>
        <w:jc w:val="both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1383030</wp:posOffset>
            </wp:positionH>
            <wp:positionV relativeFrom="paragraph">
              <wp:posOffset>821055</wp:posOffset>
            </wp:positionV>
            <wp:extent cx="3442970" cy="193675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567" w:header="720" w:top="567" w:footer="720" w:bottom="567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42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NSimSun" w:cs="Arial"/>
      <w:color w:val="auto"/>
      <w:kern w:val="0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character" w:styleId="Style15">
    <w:name w:val="Посещённая гиперссылка"/>
    <w:rPr>
      <w:color w:val="800000"/>
      <w:u w:val="single"/>
      <w:lang w:val="zxx" w:eastAsia="zxx" w:bidi="zxx"/>
    </w:rPr>
  </w:style>
  <w:style w:type="character" w:styleId="Style16">
    <w:name w:val="Символ сноски"/>
    <w:qFormat/>
    <w:rPr/>
  </w:style>
  <w:style w:type="character" w:styleId="Style17">
    <w:name w:val="Символ концевой сноски"/>
    <w:qFormat/>
    <w:rPr/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Ari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"/>
    </w:rPr>
  </w:style>
  <w:style w:type="paragraph" w:styleId="Style23">
    <w:name w:val="Содержимое списка"/>
    <w:basedOn w:val="Normal"/>
    <w:qFormat/>
    <w:pPr>
      <w:ind w:left="567" w:hanging="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23</TotalTime>
  <Application>LibreOffice/6.2.0.3$Windows_X86_64 LibreOffice_project/98c6a8a1c6c7b144ce3cc729e34964b47ce25d62</Application>
  <Pages>2</Pages>
  <Words>628</Words>
  <Characters>3618</Characters>
  <CharactersWithSpaces>4259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2019-10-01T18:21:04Z</dcterms:modified>
  <cp:revision>6</cp:revision>
  <dc:subject/>
  <dc:title/>
</cp:coreProperties>
</file>